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9944" w14:textId="5BCC2D55" w:rsidR="00280E22" w:rsidRPr="00556CE5" w:rsidRDefault="0020353C" w:rsidP="00133A19">
      <w:pPr>
        <w:jc w:val="center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AANKOOPAANBOD</w:t>
      </w:r>
    </w:p>
    <w:p w14:paraId="16F54C43" w14:textId="7FC0EB4A" w:rsidR="0020353C" w:rsidRPr="00556CE5" w:rsidRDefault="0020353C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Dhr./Mevr.</w:t>
      </w:r>
    </w:p>
    <w:p w14:paraId="16D32016" w14:textId="34BE2AEC" w:rsidR="0020353C" w:rsidRPr="00556CE5" w:rsidRDefault="0020353C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…………………………………………………………………………………………………………………………</w:t>
      </w:r>
    </w:p>
    <w:p w14:paraId="2F444738" w14:textId="651ED34B" w:rsidR="0020353C" w:rsidRPr="00556CE5" w:rsidRDefault="0020353C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Wonende te</w:t>
      </w:r>
    </w:p>
    <w:p w14:paraId="1D06A335" w14:textId="3E92228B" w:rsidR="0020353C" w:rsidRPr="00556CE5" w:rsidRDefault="0020353C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…………………………………………………………………………………………………………………………</w:t>
      </w:r>
    </w:p>
    <w:p w14:paraId="68FC60DF" w14:textId="3D545B2A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Hierna genoemd de aanbieder, verklaart (verklaren) hierbij zich er eenzijdig en onherroepelijk, hoofdelijk en ondeelbaar, toe te verbinden het volgende onroerend goed te verwerven:</w:t>
      </w:r>
    </w:p>
    <w:p w14:paraId="1A6C4616" w14:textId="548609CD" w:rsidR="0020353C" w:rsidRPr="00556CE5" w:rsidRDefault="00AA1A4F" w:rsidP="00133A19">
      <w:pPr>
        <w:jc w:val="both"/>
        <w:rPr>
          <w:sz w:val="24"/>
          <w:szCs w:val="24"/>
          <w:lang w:val="nl-NL"/>
        </w:rPr>
      </w:pPr>
      <w:proofErr w:type="spellStart"/>
      <w:r>
        <w:rPr>
          <w:sz w:val="24"/>
          <w:szCs w:val="24"/>
          <w:lang w:val="nl-NL"/>
        </w:rPr>
        <w:t>Hanswijkdries</w:t>
      </w:r>
      <w:proofErr w:type="spellEnd"/>
      <w:r>
        <w:rPr>
          <w:sz w:val="24"/>
          <w:szCs w:val="24"/>
          <w:lang w:val="nl-NL"/>
        </w:rPr>
        <w:t xml:space="preserve"> 117</w:t>
      </w:r>
      <w:r w:rsidR="0020353C" w:rsidRPr="00556CE5">
        <w:rPr>
          <w:sz w:val="24"/>
          <w:szCs w:val="24"/>
          <w:lang w:val="nl-NL"/>
        </w:rPr>
        <w:t xml:space="preserve">, 2800 Mechelen, </w:t>
      </w:r>
      <w:r>
        <w:rPr>
          <w:sz w:val="24"/>
          <w:szCs w:val="24"/>
          <w:lang w:val="nl-NL"/>
        </w:rPr>
        <w:t>gekend ten kadaster volgens kadaster sectie D, nummer 0205G 2</w:t>
      </w:r>
    </w:p>
    <w:p w14:paraId="6D2C888F" w14:textId="13D4B0B6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Voor de hoofdprijs van:</w:t>
      </w:r>
    </w:p>
    <w:p w14:paraId="5164A8AE" w14:textId="01EE2CC9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…………………………………………………………………………………………………………</w:t>
      </w:r>
      <w:proofErr w:type="gramStart"/>
      <w:r w:rsidRPr="00556CE5">
        <w:rPr>
          <w:sz w:val="24"/>
          <w:szCs w:val="24"/>
          <w:lang w:val="nl-NL"/>
        </w:rPr>
        <w:t>…….</w:t>
      </w:r>
      <w:proofErr w:type="gramEnd"/>
      <w:r w:rsidRPr="00556CE5">
        <w:rPr>
          <w:sz w:val="24"/>
          <w:szCs w:val="24"/>
          <w:lang w:val="nl-NL"/>
        </w:rPr>
        <w:t>EURO</w:t>
      </w:r>
    </w:p>
    <w:p w14:paraId="75ECDFE5" w14:textId="719B597F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In de staat waarin het zich bevindt, zonder waarborg van omvang en met uitsluiting van alle kosten (inclusief de kosten van de basisakte, rechten en erelonen van notaris.</w:t>
      </w:r>
    </w:p>
    <w:p w14:paraId="013EA87F" w14:textId="7F3FA449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Het aanbod wordt gedaan onder volgende voorwaarden:</w:t>
      </w:r>
    </w:p>
    <w:p w14:paraId="43CB24D4" w14:textId="65FF3CD1" w:rsidR="0020353C" w:rsidRPr="00556CE5" w:rsidRDefault="0020353C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A95F2" w14:textId="147FF82F" w:rsidR="00A84B31" w:rsidRPr="00556CE5" w:rsidRDefault="00A84B31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Dit bod is geldig tot</w:t>
      </w:r>
      <w:r w:rsidR="000D4837">
        <w:rPr>
          <w:sz w:val="24"/>
          <w:szCs w:val="24"/>
          <w:lang w:val="nl-NL"/>
        </w:rPr>
        <w:t xml:space="preserve"> 12 maart 2026</w:t>
      </w:r>
      <w:r w:rsidRPr="00556CE5">
        <w:rPr>
          <w:sz w:val="24"/>
          <w:szCs w:val="24"/>
          <w:lang w:val="nl-NL"/>
        </w:rPr>
        <w:t>. De eigenaar moet zijn aanvaarding aan de bieder bezorgen uiterlijk tegen deze datum. Het bod verbindt de ondergetekende(n) er hoofdelijk en ondeelbaar toe een voorlopige koopakte te tekenen uiterlijk binnen de 8 weken na het versturen van de eventuele</w:t>
      </w:r>
      <w:r w:rsidR="00794CC9" w:rsidRPr="00556CE5">
        <w:rPr>
          <w:sz w:val="24"/>
          <w:szCs w:val="24"/>
          <w:lang w:val="nl-NL"/>
        </w:rPr>
        <w:t xml:space="preserve"> aanvaarding van het onderhavige document en een voorschot te betalen van 10%.</w:t>
      </w:r>
    </w:p>
    <w:p w14:paraId="1D615275" w14:textId="35A88B5A" w:rsidR="00794CC9" w:rsidRPr="00556CE5" w:rsidRDefault="00794CC9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 xml:space="preserve">De eigendomsoverdracht en de </w:t>
      </w:r>
      <w:proofErr w:type="spellStart"/>
      <w:r w:rsidRPr="00556CE5">
        <w:rPr>
          <w:sz w:val="24"/>
          <w:szCs w:val="24"/>
          <w:lang w:val="nl-NL"/>
        </w:rPr>
        <w:t>ingenottreding</w:t>
      </w:r>
      <w:proofErr w:type="spellEnd"/>
      <w:r w:rsidRPr="00556CE5">
        <w:rPr>
          <w:sz w:val="24"/>
          <w:szCs w:val="24"/>
          <w:lang w:val="nl-NL"/>
        </w:rPr>
        <w:t xml:space="preserve"> van het goed vinden plaats bij het ondertekenen van de authentieke akte.</w:t>
      </w:r>
    </w:p>
    <w:p w14:paraId="1F1D74F5" w14:textId="7F0EB207" w:rsidR="00794CC9" w:rsidRPr="00556CE5" w:rsidRDefault="00794CC9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 xml:space="preserve">In geval van niet-naleving door één </w:t>
      </w:r>
      <w:r w:rsidR="004E0AC6" w:rsidRPr="00556CE5">
        <w:rPr>
          <w:sz w:val="24"/>
          <w:szCs w:val="24"/>
          <w:lang w:val="nl-NL"/>
        </w:rPr>
        <w:t xml:space="preserve">van de partijen van de bij deze aangegane verbintenissen zal een bedrag aan 10% van de prijs aan de niet </w:t>
      </w:r>
      <w:proofErr w:type="spellStart"/>
      <w:r w:rsidR="004E0AC6" w:rsidRPr="00556CE5">
        <w:rPr>
          <w:sz w:val="24"/>
          <w:szCs w:val="24"/>
          <w:lang w:val="nl-NL"/>
        </w:rPr>
        <w:t>ingebreke</w:t>
      </w:r>
      <w:proofErr w:type="spellEnd"/>
      <w:r w:rsidR="004E0AC6" w:rsidRPr="00556CE5">
        <w:rPr>
          <w:sz w:val="24"/>
          <w:szCs w:val="24"/>
          <w:lang w:val="nl-NL"/>
        </w:rPr>
        <w:t xml:space="preserve"> gebleven partij toekomen ten titel van </w:t>
      </w:r>
      <w:r w:rsidR="007B0A69" w:rsidRPr="00556CE5">
        <w:rPr>
          <w:sz w:val="24"/>
          <w:szCs w:val="24"/>
          <w:lang w:val="nl-NL"/>
        </w:rPr>
        <w:t xml:space="preserve">schadevergoeding. </w:t>
      </w:r>
    </w:p>
    <w:p w14:paraId="6D1CA4DC" w14:textId="06B1BCA2" w:rsidR="007B0A69" w:rsidRPr="00556CE5" w:rsidRDefault="007B0A69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Opgemaakt te………………………………………………………… op ……………………………………</w:t>
      </w:r>
    </w:p>
    <w:p w14:paraId="02804AD1" w14:textId="79A8B38D" w:rsidR="007B0A69" w:rsidRPr="00556CE5" w:rsidRDefault="007B0A69" w:rsidP="00133A19">
      <w:pPr>
        <w:jc w:val="both"/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 xml:space="preserve">De aanbieder verklaart alle nodige documenten te hebben ingekeken. </w:t>
      </w:r>
      <w:r w:rsidR="004624C3" w:rsidRPr="00556CE5">
        <w:rPr>
          <w:sz w:val="24"/>
          <w:szCs w:val="24"/>
          <w:lang w:val="nl-NL"/>
        </w:rPr>
        <w:t>□</w:t>
      </w:r>
    </w:p>
    <w:p w14:paraId="041241FB" w14:textId="31E7C4E0" w:rsidR="004624C3" w:rsidRPr="00556CE5" w:rsidRDefault="004624C3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Voor aanvaard,</w:t>
      </w:r>
    </w:p>
    <w:p w14:paraId="1CC51EEB" w14:textId="22C86227" w:rsidR="004624C3" w:rsidRDefault="004624C3">
      <w:pPr>
        <w:rPr>
          <w:sz w:val="24"/>
          <w:szCs w:val="24"/>
          <w:lang w:val="nl-NL"/>
        </w:rPr>
      </w:pPr>
      <w:r w:rsidRPr="00556CE5">
        <w:rPr>
          <w:sz w:val="24"/>
          <w:szCs w:val="24"/>
          <w:lang w:val="nl-NL"/>
        </w:rPr>
        <w:t>DE AANBIEDER                                                                                                                    DE EIGENAAR</w:t>
      </w:r>
    </w:p>
    <w:p w14:paraId="1CDB824A" w14:textId="77777777" w:rsidR="00C80604" w:rsidRDefault="00C80604">
      <w:pPr>
        <w:rPr>
          <w:sz w:val="24"/>
          <w:szCs w:val="24"/>
          <w:lang w:val="nl-NL"/>
        </w:rPr>
      </w:pPr>
    </w:p>
    <w:p w14:paraId="007919AF" w14:textId="77777777" w:rsidR="000D4837" w:rsidRPr="00556CE5" w:rsidRDefault="000D4837">
      <w:pPr>
        <w:rPr>
          <w:sz w:val="24"/>
          <w:szCs w:val="24"/>
          <w:lang w:val="nl-NL"/>
        </w:rPr>
      </w:pPr>
    </w:p>
    <w:p w14:paraId="1D2D2F5F" w14:textId="20305F25" w:rsidR="00556CE5" w:rsidRPr="00C80604" w:rsidRDefault="00556CE5" w:rsidP="00556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nl-NL"/>
        </w:rPr>
      </w:pPr>
      <w:r w:rsidRPr="00C80604">
        <w:rPr>
          <w:sz w:val="20"/>
          <w:szCs w:val="20"/>
          <w:lang w:val="nl-NL"/>
        </w:rPr>
        <w:lastRenderedPageBreak/>
        <w:t>Gelieve het ondertekende exemplaar terug te bezorgen aan de eigenaars.</w:t>
      </w:r>
    </w:p>
    <w:p w14:paraId="07696BC7" w14:textId="3A338843" w:rsidR="00556CE5" w:rsidRPr="000D4837" w:rsidRDefault="00556CE5" w:rsidP="00556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nl-NL"/>
        </w:rPr>
      </w:pPr>
      <w:r w:rsidRPr="000D4837">
        <w:rPr>
          <w:sz w:val="20"/>
          <w:szCs w:val="20"/>
          <w:lang w:val="nl-NL"/>
        </w:rPr>
        <w:t xml:space="preserve">Contact: </w:t>
      </w:r>
      <w:hyperlink r:id="rId4" w:history="1">
        <w:r w:rsidR="000D4837" w:rsidRPr="00700F58">
          <w:rPr>
            <w:rStyle w:val="Hyperlink"/>
          </w:rPr>
          <w:t>joris.renkens@gmail.com</w:t>
        </w:r>
      </w:hyperlink>
      <w:r w:rsidR="000D4837">
        <w:t xml:space="preserve">, </w:t>
      </w:r>
      <w:hyperlink r:id="rId5" w:history="1">
        <w:r w:rsidR="000D4837" w:rsidRPr="00700F58">
          <w:rPr>
            <w:rStyle w:val="Hyperlink"/>
          </w:rPr>
          <w:t>goedele.vandenbroeck@gmail.com</w:t>
        </w:r>
      </w:hyperlink>
    </w:p>
    <w:sectPr w:rsidR="00556CE5" w:rsidRPr="000D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3C"/>
    <w:rsid w:val="000D4837"/>
    <w:rsid w:val="00133A19"/>
    <w:rsid w:val="0020353C"/>
    <w:rsid w:val="00280E22"/>
    <w:rsid w:val="00347496"/>
    <w:rsid w:val="004624C3"/>
    <w:rsid w:val="004E0AC6"/>
    <w:rsid w:val="00522CD4"/>
    <w:rsid w:val="00556CE5"/>
    <w:rsid w:val="00794CC9"/>
    <w:rsid w:val="007A3EB9"/>
    <w:rsid w:val="007B0A69"/>
    <w:rsid w:val="00A84B31"/>
    <w:rsid w:val="00AA1A4F"/>
    <w:rsid w:val="00B7402F"/>
    <w:rsid w:val="00BF7A0B"/>
    <w:rsid w:val="00C80604"/>
    <w:rsid w:val="00D26C17"/>
    <w:rsid w:val="00D5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8183B7"/>
  <w15:chartTrackingRefBased/>
  <w15:docId w15:val="{49238DFB-E0FE-49D8-9B27-982E9477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C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edele.vandenbroeck@gmail.com" TargetMode="External"/><Relationship Id="rId4" Type="http://schemas.openxmlformats.org/officeDocument/2006/relationships/hyperlink" Target="mailto:joris.renken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Belmans | Ursulinen Mechelen</dc:creator>
  <cp:keywords/>
  <dc:description/>
  <cp:lastModifiedBy>Joris Renkens</cp:lastModifiedBy>
  <cp:revision>12</cp:revision>
  <dcterms:created xsi:type="dcterms:W3CDTF">2024-10-09T14:03:00Z</dcterms:created>
  <dcterms:modified xsi:type="dcterms:W3CDTF">2026-03-06T15:46:00Z</dcterms:modified>
</cp:coreProperties>
</file>